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C0BE3" w14:textId="77777777" w:rsidR="00423648" w:rsidRDefault="00423648" w:rsidP="00621DFF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Assignment </w:t>
      </w:r>
      <w:r w:rsidR="00621DFF">
        <w:rPr>
          <w:rFonts w:asciiTheme="majorBidi" w:hAnsiTheme="majorBidi" w:cstheme="majorBidi"/>
          <w:b/>
          <w:bCs/>
          <w:sz w:val="28"/>
          <w:szCs w:val="28"/>
        </w:rPr>
        <w:t>4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: </w:t>
      </w:r>
    </w:p>
    <w:p w14:paraId="49D0C2EE" w14:textId="77777777" w:rsidR="00DE61EB" w:rsidRPr="0028155F" w:rsidRDefault="0061449B" w:rsidP="00621DFF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Creating a </w:t>
      </w:r>
      <w:r w:rsidR="00621DFF">
        <w:rPr>
          <w:rFonts w:asciiTheme="majorBidi" w:hAnsiTheme="majorBidi" w:cstheme="majorBidi"/>
          <w:b/>
          <w:bCs/>
          <w:sz w:val="28"/>
          <w:szCs w:val="28"/>
        </w:rPr>
        <w:t>rubric</w:t>
      </w:r>
    </w:p>
    <w:p w14:paraId="68D2F887" w14:textId="77777777" w:rsidR="00BE4517" w:rsidRPr="0028155F" w:rsidRDefault="00BE4517" w:rsidP="00423648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8155F">
        <w:rPr>
          <w:rFonts w:asciiTheme="majorBidi" w:hAnsiTheme="majorBidi" w:cstheme="majorBidi"/>
          <w:sz w:val="24"/>
          <w:szCs w:val="24"/>
        </w:rPr>
        <w:t>For this a</w:t>
      </w:r>
      <w:r w:rsidR="00423648">
        <w:rPr>
          <w:rFonts w:asciiTheme="majorBidi" w:hAnsiTheme="majorBidi" w:cstheme="majorBidi"/>
          <w:sz w:val="24"/>
          <w:szCs w:val="24"/>
        </w:rPr>
        <w:t>ssignment</w:t>
      </w:r>
      <w:r w:rsidRPr="0028155F">
        <w:rPr>
          <w:rFonts w:asciiTheme="majorBidi" w:hAnsiTheme="majorBidi" w:cstheme="majorBidi"/>
          <w:sz w:val="24"/>
          <w:szCs w:val="24"/>
        </w:rPr>
        <w:t>:</w:t>
      </w:r>
    </w:p>
    <w:p w14:paraId="00954B9B" w14:textId="77777777" w:rsidR="00BE4517" w:rsidRPr="0028155F" w:rsidRDefault="00423648" w:rsidP="00621DFF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42598B">
        <w:rPr>
          <w:rFonts w:asciiTheme="majorBidi" w:hAnsiTheme="majorBidi" w:cstheme="majorBidi"/>
          <w:sz w:val="24"/>
          <w:szCs w:val="24"/>
        </w:rPr>
        <w:t>You are expected to choose a learning outcome</w:t>
      </w:r>
      <w:r w:rsidR="00654321">
        <w:rPr>
          <w:rFonts w:asciiTheme="majorBidi" w:hAnsiTheme="majorBidi" w:cstheme="majorBidi"/>
          <w:sz w:val="24"/>
          <w:szCs w:val="24"/>
        </w:rPr>
        <w:t xml:space="preserve"> (LO)</w:t>
      </w:r>
      <w:r w:rsidRPr="0042598B">
        <w:rPr>
          <w:rFonts w:asciiTheme="majorBidi" w:hAnsiTheme="majorBidi" w:cstheme="majorBidi"/>
          <w:sz w:val="24"/>
          <w:szCs w:val="24"/>
        </w:rPr>
        <w:t xml:space="preserve"> from the Saskatchewan curriculum (</w:t>
      </w:r>
      <w:r w:rsidR="00621DFF">
        <w:rPr>
          <w:rFonts w:asciiTheme="majorBidi" w:hAnsiTheme="majorBidi" w:cstheme="majorBidi"/>
          <w:sz w:val="24"/>
          <w:szCs w:val="24"/>
        </w:rPr>
        <w:t>Grade 4 to Grade 8</w:t>
      </w:r>
      <w:r w:rsidRPr="0042598B">
        <w:rPr>
          <w:rFonts w:asciiTheme="majorBidi" w:hAnsiTheme="majorBidi" w:cstheme="majorBidi"/>
          <w:sz w:val="24"/>
          <w:szCs w:val="24"/>
        </w:rPr>
        <w:t>)</w:t>
      </w:r>
    </w:p>
    <w:p w14:paraId="7A8236BF" w14:textId="77777777" w:rsidR="00621DFF" w:rsidRDefault="00621DFF" w:rsidP="00621DFF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42598B">
        <w:rPr>
          <w:rFonts w:asciiTheme="majorBidi" w:hAnsiTheme="majorBidi" w:cstheme="majorBidi"/>
          <w:sz w:val="24"/>
          <w:szCs w:val="24"/>
        </w:rPr>
        <w:t xml:space="preserve">Develop </w:t>
      </w:r>
      <w:r>
        <w:rPr>
          <w:rFonts w:asciiTheme="majorBidi" w:hAnsiTheme="majorBidi" w:cstheme="majorBidi"/>
          <w:sz w:val="24"/>
          <w:szCs w:val="24"/>
        </w:rPr>
        <w:t xml:space="preserve">an </w:t>
      </w:r>
      <w:r w:rsidRPr="00621DFF">
        <w:rPr>
          <w:rFonts w:asciiTheme="majorBidi" w:hAnsiTheme="majorBidi" w:cstheme="majorBidi"/>
          <w:b/>
          <w:bCs/>
          <w:sz w:val="24"/>
          <w:szCs w:val="24"/>
        </w:rPr>
        <w:t>analytic</w:t>
      </w:r>
      <w:r>
        <w:rPr>
          <w:rFonts w:asciiTheme="majorBidi" w:hAnsiTheme="majorBidi" w:cstheme="majorBidi"/>
          <w:sz w:val="24"/>
          <w:szCs w:val="24"/>
        </w:rPr>
        <w:t xml:space="preserve"> rubric</w:t>
      </w:r>
      <w:r w:rsidRPr="0042598B">
        <w:rPr>
          <w:rFonts w:asciiTheme="majorBidi" w:hAnsiTheme="majorBidi" w:cstheme="majorBidi"/>
          <w:sz w:val="24"/>
          <w:szCs w:val="24"/>
        </w:rPr>
        <w:t xml:space="preserve"> that measures the c</w:t>
      </w:r>
      <w:r>
        <w:rPr>
          <w:rFonts w:asciiTheme="majorBidi" w:hAnsiTheme="majorBidi" w:cstheme="majorBidi"/>
          <w:sz w:val="24"/>
          <w:szCs w:val="24"/>
        </w:rPr>
        <w:t xml:space="preserve">hosen learning outcome at the </w:t>
      </w:r>
      <w:r w:rsidRPr="0042598B">
        <w:rPr>
          <w:rFonts w:asciiTheme="majorBidi" w:hAnsiTheme="majorBidi" w:cstheme="majorBidi"/>
          <w:sz w:val="24"/>
          <w:szCs w:val="24"/>
          <w:u w:val="single"/>
        </w:rPr>
        <w:t>Apply or higher levels</w:t>
      </w:r>
      <w:r w:rsidRPr="0042598B">
        <w:rPr>
          <w:rFonts w:asciiTheme="majorBidi" w:hAnsiTheme="majorBidi" w:cstheme="majorBidi"/>
          <w:sz w:val="24"/>
          <w:szCs w:val="24"/>
        </w:rPr>
        <w:t xml:space="preserve"> of the Bloom’s taxonomy</w:t>
      </w:r>
      <w:r w:rsidRPr="0028155F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 xml:space="preserve">see </w:t>
      </w:r>
      <w:r w:rsidRPr="0028155F">
        <w:rPr>
          <w:rFonts w:asciiTheme="majorBidi" w:hAnsiTheme="majorBidi" w:cstheme="majorBidi"/>
          <w:sz w:val="24"/>
          <w:szCs w:val="24"/>
        </w:rPr>
        <w:t xml:space="preserve">Tables </w:t>
      </w:r>
      <w:r>
        <w:rPr>
          <w:rFonts w:asciiTheme="majorBidi" w:hAnsiTheme="majorBidi" w:cstheme="majorBidi"/>
          <w:sz w:val="24"/>
          <w:szCs w:val="24"/>
        </w:rPr>
        <w:t>2.6-2.8</w:t>
      </w:r>
      <w:r w:rsidRPr="0028155F">
        <w:rPr>
          <w:rFonts w:asciiTheme="majorBidi" w:hAnsiTheme="majorBidi" w:cstheme="majorBidi"/>
          <w:sz w:val="24"/>
          <w:szCs w:val="24"/>
        </w:rPr>
        <w:t>, p</w:t>
      </w:r>
      <w:r>
        <w:rPr>
          <w:rFonts w:asciiTheme="majorBidi" w:hAnsiTheme="majorBidi" w:cstheme="majorBidi"/>
          <w:sz w:val="24"/>
          <w:szCs w:val="24"/>
        </w:rPr>
        <w:t>p</w:t>
      </w:r>
      <w:r w:rsidRPr="0028155F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45-47</w:t>
      </w:r>
      <w:r w:rsidRPr="0028155F">
        <w:rPr>
          <w:rFonts w:asciiTheme="majorBidi" w:hAnsiTheme="majorBidi" w:cstheme="majorBidi"/>
          <w:sz w:val="24"/>
          <w:szCs w:val="24"/>
        </w:rPr>
        <w:t>).</w:t>
      </w:r>
    </w:p>
    <w:p w14:paraId="707B3B7D" w14:textId="77777777" w:rsidR="00BE4517" w:rsidRPr="0028155F" w:rsidRDefault="00BE4517" w:rsidP="00FD7639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8155F">
        <w:rPr>
          <w:rFonts w:asciiTheme="majorBidi" w:hAnsiTheme="majorBidi" w:cstheme="majorBidi"/>
          <w:sz w:val="24"/>
          <w:szCs w:val="24"/>
        </w:rPr>
        <w:t>You should answer the following questions:</w:t>
      </w:r>
      <w:r w:rsidRPr="0028155F">
        <w:rPr>
          <w:rFonts w:asciiTheme="majorBidi" w:hAnsiTheme="majorBidi" w:cstheme="majorBidi"/>
          <w:sz w:val="24"/>
          <w:szCs w:val="24"/>
        </w:rPr>
        <w:tab/>
      </w:r>
    </w:p>
    <w:p w14:paraId="42A62AC3" w14:textId="77777777" w:rsidR="0029136C" w:rsidRDefault="00621DFF" w:rsidP="00621DFF">
      <w:pPr>
        <w:pStyle w:val="ListParagraph"/>
        <w:numPr>
          <w:ilvl w:val="1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28155F">
        <w:rPr>
          <w:rFonts w:asciiTheme="majorBidi" w:hAnsiTheme="majorBidi" w:cstheme="majorBidi"/>
          <w:sz w:val="24"/>
          <w:szCs w:val="24"/>
        </w:rPr>
        <w:t xml:space="preserve">Justify the cognitive level of the </w:t>
      </w:r>
      <w:r>
        <w:rPr>
          <w:rFonts w:asciiTheme="majorBidi" w:hAnsiTheme="majorBidi" w:cstheme="majorBidi"/>
          <w:sz w:val="24"/>
          <w:szCs w:val="24"/>
        </w:rPr>
        <w:t>rubric</w:t>
      </w:r>
      <w:r w:rsidRPr="0028155F">
        <w:rPr>
          <w:rFonts w:asciiTheme="majorBidi" w:hAnsiTheme="majorBidi" w:cstheme="majorBidi"/>
          <w:sz w:val="24"/>
          <w:szCs w:val="24"/>
        </w:rPr>
        <w:t xml:space="preserve"> in </w:t>
      </w:r>
      <w:r>
        <w:rPr>
          <w:rFonts w:asciiTheme="majorBidi" w:hAnsiTheme="majorBidi" w:cstheme="majorBidi"/>
          <w:sz w:val="24"/>
          <w:szCs w:val="24"/>
          <w:u w:val="single"/>
          <w:bdr w:val="none" w:sz="0" w:space="0" w:color="auto" w:frame="1"/>
        </w:rPr>
        <w:t>no more than 5</w:t>
      </w:r>
      <w:r w:rsidRPr="0028155F">
        <w:rPr>
          <w:rFonts w:asciiTheme="majorBidi" w:hAnsiTheme="majorBidi" w:cstheme="majorBidi"/>
          <w:sz w:val="24"/>
          <w:szCs w:val="24"/>
          <w:u w:val="single"/>
          <w:bdr w:val="none" w:sz="0" w:space="0" w:color="auto" w:frame="1"/>
        </w:rPr>
        <w:t xml:space="preserve"> lines</w:t>
      </w:r>
      <w:r w:rsidRPr="0028155F">
        <w:rPr>
          <w:rFonts w:asciiTheme="majorBidi" w:hAnsiTheme="majorBidi" w:cstheme="majorBidi"/>
          <w:sz w:val="24"/>
          <w:szCs w:val="24"/>
        </w:rPr>
        <w:t>.</w:t>
      </w:r>
      <w:r w:rsidR="0028155F" w:rsidRPr="0028155F">
        <w:rPr>
          <w:rFonts w:asciiTheme="majorBidi" w:hAnsiTheme="majorBidi" w:cstheme="majorBidi"/>
          <w:sz w:val="24"/>
          <w:szCs w:val="24"/>
        </w:rPr>
        <w:t xml:space="preserve"> </w:t>
      </w:r>
      <w:r w:rsidR="00654321">
        <w:rPr>
          <w:rFonts w:asciiTheme="majorBidi" w:hAnsiTheme="majorBidi" w:cstheme="majorBidi"/>
          <w:sz w:val="24"/>
          <w:szCs w:val="24"/>
        </w:rPr>
        <w:t>You need to show how your criteria</w:t>
      </w:r>
      <w:r>
        <w:rPr>
          <w:rFonts w:asciiTheme="majorBidi" w:hAnsiTheme="majorBidi" w:cstheme="majorBidi"/>
          <w:sz w:val="24"/>
          <w:szCs w:val="24"/>
        </w:rPr>
        <w:t>/dimensions</w:t>
      </w:r>
      <w:r w:rsidR="00654321">
        <w:rPr>
          <w:rFonts w:asciiTheme="majorBidi" w:hAnsiTheme="majorBidi" w:cstheme="majorBidi"/>
          <w:sz w:val="24"/>
          <w:szCs w:val="24"/>
        </w:rPr>
        <w:t xml:space="preserve"> are linked to the LO.</w:t>
      </w:r>
    </w:p>
    <w:p w14:paraId="7BC35A85" w14:textId="77777777" w:rsidR="00654321" w:rsidRPr="0028155F" w:rsidRDefault="00654321" w:rsidP="00621DFF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You can choose any format for your </w:t>
      </w:r>
      <w:r w:rsidR="00621DFF">
        <w:rPr>
          <w:rFonts w:asciiTheme="majorBidi" w:hAnsiTheme="majorBidi" w:cstheme="majorBidi"/>
          <w:sz w:val="24"/>
          <w:szCs w:val="24"/>
        </w:rPr>
        <w:t>rubric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10749ECC" w14:textId="77777777" w:rsidR="00423648" w:rsidRPr="0028155F" w:rsidRDefault="00423648" w:rsidP="00423648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Upload your completed assignment in MS Word for PDF file.</w:t>
      </w:r>
    </w:p>
    <w:p w14:paraId="64FCC2F6" w14:textId="77777777" w:rsidR="00FD7639" w:rsidRDefault="00FD763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4FD042D0" w14:textId="6FD6E6ED" w:rsidR="004A1F2B" w:rsidRDefault="004A1F2B" w:rsidP="00423648">
      <w:pPr>
        <w:spacing w:line="60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Learning outcome &amp; reference (web link):</w:t>
      </w:r>
    </w:p>
    <w:p w14:paraId="2265F59B" w14:textId="09C55E37" w:rsidR="00E265FD" w:rsidRDefault="006B1DE5" w:rsidP="00423648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6B1DE5">
        <w:rPr>
          <w:rFonts w:ascii="Times New Roman" w:hAnsi="Times New Roman" w:cs="Times New Roman"/>
          <w:sz w:val="24"/>
          <w:szCs w:val="24"/>
        </w:rPr>
        <w:t>CC7.1</w:t>
      </w:r>
      <w:r w:rsidR="005A7C50">
        <w:rPr>
          <w:rFonts w:ascii="Times New Roman" w:hAnsi="Times New Roman" w:cs="Times New Roman"/>
          <w:sz w:val="24"/>
          <w:szCs w:val="24"/>
        </w:rPr>
        <w:t xml:space="preserve">: </w:t>
      </w:r>
      <w:r w:rsidRPr="006B1DE5">
        <w:rPr>
          <w:rFonts w:ascii="Times New Roman" w:hAnsi="Times New Roman" w:cs="Times New Roman"/>
          <w:sz w:val="24"/>
          <w:szCs w:val="24"/>
        </w:rPr>
        <w:t>Create various visual, oral, written, and multimedia (including digital) texts that explore identity (e.g., Exploring Thoughts, Feelings, and Ideas), social responsibility (e.g., Taking A</w:t>
      </w:r>
      <w:r w:rsidR="00E800FE">
        <w:rPr>
          <w:rFonts w:ascii="Times New Roman" w:hAnsi="Times New Roman" w:cs="Times New Roman"/>
          <w:sz w:val="24"/>
          <w:szCs w:val="24"/>
        </w:rPr>
        <w:t>c</w:t>
      </w:r>
      <w:r w:rsidRPr="006B1DE5">
        <w:rPr>
          <w:rFonts w:ascii="Times New Roman" w:hAnsi="Times New Roman" w:cs="Times New Roman"/>
          <w:sz w:val="24"/>
          <w:szCs w:val="24"/>
        </w:rPr>
        <w:t>tion), and efficacy (e.g., Building a Better World).</w:t>
      </w:r>
    </w:p>
    <w:p w14:paraId="03A0118A" w14:textId="405DF7BA" w:rsidR="004A1F2B" w:rsidRPr="00E800FE" w:rsidRDefault="00706905" w:rsidP="00423648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836EA8">
          <w:rPr>
            <w:rStyle w:val="Hyperlink"/>
            <w:rFonts w:ascii="Times New Roman" w:hAnsi="Times New Roman" w:cs="Times New Roman"/>
            <w:sz w:val="24"/>
            <w:szCs w:val="24"/>
          </w:rPr>
          <w:t>https://www.curriculum.gov.sk.ca/bbcswebdav/library/curricula/English/English_Language_Arts/English_Language_Arts_7_2008.pdf</w:t>
        </w:r>
      </w:hyperlink>
    </w:p>
    <w:p w14:paraId="2ECD84CB" w14:textId="2A181C95" w:rsidR="0028155F" w:rsidRDefault="00621DFF" w:rsidP="00423648">
      <w:pPr>
        <w:spacing w:line="60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Rubric</w:t>
      </w:r>
      <w:r w:rsidR="0028155F" w:rsidRPr="0028155F">
        <w:rPr>
          <w:rFonts w:asciiTheme="majorBidi" w:hAnsiTheme="majorBidi" w:cstheme="majorBidi"/>
          <w:sz w:val="24"/>
          <w:szCs w:val="24"/>
        </w:rPr>
        <w:t>:</w:t>
      </w:r>
    </w:p>
    <w:p w14:paraId="418C974C" w14:textId="3B42C1C2" w:rsidR="00423648" w:rsidRDefault="00E800FE" w:rsidP="00E800FE">
      <w:pPr>
        <w:spacing w:line="60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See below.</w:t>
      </w:r>
    </w:p>
    <w:p w14:paraId="4995239D" w14:textId="6B22517F" w:rsidR="00423648" w:rsidRDefault="00423648" w:rsidP="00621DFF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800FE">
        <w:rPr>
          <w:rFonts w:asciiTheme="majorBidi" w:hAnsiTheme="majorBidi" w:cstheme="majorBidi"/>
          <w:b/>
          <w:bCs/>
          <w:sz w:val="24"/>
          <w:szCs w:val="24"/>
        </w:rPr>
        <w:t xml:space="preserve">Justify </w:t>
      </w:r>
      <w:r w:rsidR="00621DFF" w:rsidRPr="00E800FE">
        <w:rPr>
          <w:rFonts w:asciiTheme="majorBidi" w:hAnsiTheme="majorBidi" w:cstheme="majorBidi"/>
          <w:b/>
          <w:bCs/>
          <w:sz w:val="24"/>
          <w:szCs w:val="24"/>
        </w:rPr>
        <w:t>the cognitive level of the rubric</w:t>
      </w:r>
      <w:r w:rsidR="00654321" w:rsidRPr="00E800FE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14:paraId="023F2EB9" w14:textId="50BB38AA" w:rsidR="00E800FE" w:rsidRDefault="00C24229" w:rsidP="0028155F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 feel that the rubric is at the cognitive level of the students and that it is effectively linked to the </w:t>
      </w:r>
      <w:r w:rsidR="0087259E">
        <w:rPr>
          <w:rFonts w:asciiTheme="majorBidi" w:hAnsiTheme="majorBidi" w:cstheme="majorBidi"/>
          <w:sz w:val="24"/>
          <w:szCs w:val="24"/>
        </w:rPr>
        <w:t>l</w:t>
      </w:r>
      <w:r>
        <w:rPr>
          <w:rFonts w:asciiTheme="majorBidi" w:hAnsiTheme="majorBidi" w:cstheme="majorBidi"/>
          <w:sz w:val="24"/>
          <w:szCs w:val="24"/>
        </w:rPr>
        <w:t xml:space="preserve">earning </w:t>
      </w:r>
      <w:r w:rsidR="0087259E">
        <w:rPr>
          <w:rFonts w:asciiTheme="majorBidi" w:hAnsiTheme="majorBidi" w:cstheme="majorBidi"/>
          <w:sz w:val="24"/>
          <w:szCs w:val="24"/>
        </w:rPr>
        <w:t>o</w:t>
      </w:r>
      <w:r>
        <w:rPr>
          <w:rFonts w:asciiTheme="majorBidi" w:hAnsiTheme="majorBidi" w:cstheme="majorBidi"/>
          <w:sz w:val="24"/>
          <w:szCs w:val="24"/>
        </w:rPr>
        <w:t xml:space="preserve">utcome because the criteria </w:t>
      </w:r>
      <w:r w:rsidR="0087259E">
        <w:rPr>
          <w:rFonts w:asciiTheme="majorBidi" w:hAnsiTheme="majorBidi" w:cstheme="majorBidi"/>
          <w:sz w:val="24"/>
          <w:szCs w:val="24"/>
        </w:rPr>
        <w:t>that was used for the rubric can be found directly within the indicators of the</w:t>
      </w:r>
      <w:r w:rsidR="001A1F42">
        <w:rPr>
          <w:rFonts w:asciiTheme="majorBidi" w:hAnsiTheme="majorBidi" w:cstheme="majorBidi"/>
          <w:sz w:val="24"/>
          <w:szCs w:val="24"/>
        </w:rPr>
        <w:t xml:space="preserve"> chosen</w:t>
      </w:r>
      <w:r w:rsidR="0087259E">
        <w:rPr>
          <w:rFonts w:asciiTheme="majorBidi" w:hAnsiTheme="majorBidi" w:cstheme="majorBidi"/>
          <w:sz w:val="24"/>
          <w:szCs w:val="24"/>
        </w:rPr>
        <w:t xml:space="preserve"> learning outcome</w:t>
      </w:r>
      <w:r w:rsidR="001A1F42">
        <w:rPr>
          <w:rFonts w:asciiTheme="majorBidi" w:hAnsiTheme="majorBidi" w:cstheme="majorBidi"/>
          <w:sz w:val="24"/>
          <w:szCs w:val="24"/>
        </w:rPr>
        <w:t xml:space="preserve">. </w:t>
      </w:r>
      <w:r w:rsidR="00A544CA">
        <w:rPr>
          <w:rFonts w:asciiTheme="majorBidi" w:hAnsiTheme="majorBidi" w:cstheme="majorBidi"/>
          <w:sz w:val="24"/>
          <w:szCs w:val="24"/>
        </w:rPr>
        <w:t xml:space="preserve">I designed the rubric so that half points can be distinguished if needed, while the criteria of what is being asked of the student is clear. I also think that the rubric could be used for a multitude of writing assignments and can affectively assess what is being asked of the curriculum and student. </w:t>
      </w:r>
    </w:p>
    <w:p w14:paraId="54FF7EE6" w14:textId="68B4300B" w:rsidR="00623192" w:rsidRDefault="00623192" w:rsidP="0028155F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3320" w:type="dxa"/>
        <w:tblLook w:val="04A0" w:firstRow="1" w:lastRow="0" w:firstColumn="1" w:lastColumn="0" w:noHBand="0" w:noVBand="1"/>
      </w:tblPr>
      <w:tblGrid>
        <w:gridCol w:w="1271"/>
        <w:gridCol w:w="2268"/>
        <w:gridCol w:w="2268"/>
        <w:gridCol w:w="2268"/>
        <w:gridCol w:w="2268"/>
        <w:gridCol w:w="1985"/>
        <w:gridCol w:w="992"/>
      </w:tblGrid>
      <w:tr w:rsidR="004D0F25" w14:paraId="76D44ADF" w14:textId="5EFB9D61" w:rsidTr="00A32F17">
        <w:trPr>
          <w:trHeight w:val="835"/>
        </w:trPr>
        <w:tc>
          <w:tcPr>
            <w:tcW w:w="1271" w:type="dxa"/>
          </w:tcPr>
          <w:p w14:paraId="5361FEE2" w14:textId="64E96F7E" w:rsidR="004D0F25" w:rsidRPr="00623192" w:rsidRDefault="004D0F25" w:rsidP="00F83E8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bookmarkStart w:id="0" w:name="_GoBack" w:colFirst="2" w:colLast="2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Criteria</w:t>
            </w:r>
          </w:p>
        </w:tc>
        <w:tc>
          <w:tcPr>
            <w:tcW w:w="2268" w:type="dxa"/>
          </w:tcPr>
          <w:p w14:paraId="2D762A00" w14:textId="77777777" w:rsidR="004D0F25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Unsatisfactory</w:t>
            </w:r>
          </w:p>
          <w:p w14:paraId="717C055B" w14:textId="293601B1" w:rsidR="004D0F25" w:rsidRPr="00573BC3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14:paraId="4648C7D7" w14:textId="77777777" w:rsidR="004D0F25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Satisfactory</w:t>
            </w:r>
          </w:p>
          <w:p w14:paraId="3DE66B6B" w14:textId="71276808" w:rsidR="004D0F25" w:rsidRPr="00573BC3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109E68DA" w14:textId="77777777" w:rsidR="004D0F25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Good</w:t>
            </w:r>
          </w:p>
          <w:p w14:paraId="4BB3CF59" w14:textId="28293A14" w:rsidR="004D0F25" w:rsidRPr="00573BC3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77E299D4" w14:textId="77777777" w:rsidR="004D0F25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Very Good</w:t>
            </w:r>
          </w:p>
          <w:p w14:paraId="77AA8DA8" w14:textId="4B344FF4" w:rsidR="004D0F25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14:paraId="0742079B" w14:textId="498CA6B2" w:rsidR="004D0F25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Excellent</w:t>
            </w:r>
          </w:p>
          <w:p w14:paraId="4C265D40" w14:textId="6CA9CF90" w:rsidR="004D0F25" w:rsidRPr="00573BC3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75D170A5" w14:textId="26E92FE3" w:rsidR="004D0F25" w:rsidRDefault="004D0F25" w:rsidP="00573BC3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Total Score</w:t>
            </w:r>
          </w:p>
        </w:tc>
      </w:tr>
      <w:tr w:rsidR="004D0F25" w14:paraId="771C35D3" w14:textId="7EDB650C" w:rsidTr="00A32F17">
        <w:trPr>
          <w:trHeight w:val="683"/>
        </w:trPr>
        <w:tc>
          <w:tcPr>
            <w:tcW w:w="1271" w:type="dxa"/>
          </w:tcPr>
          <w:p w14:paraId="4949390F" w14:textId="7AC64E6D" w:rsidR="004D0F25" w:rsidRPr="004D0F25" w:rsidRDefault="004D0F25" w:rsidP="00F83E8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Meaning</w:t>
            </w:r>
          </w:p>
        </w:tc>
        <w:tc>
          <w:tcPr>
            <w:tcW w:w="2268" w:type="dxa"/>
          </w:tcPr>
          <w:p w14:paraId="6194B390" w14:textId="77777777" w:rsidR="005F36F6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Does not maintain </w:t>
            </w:r>
          </w:p>
          <w:p w14:paraId="79E63B64" w14:textId="77777777" w:rsidR="005F36F6" w:rsidRDefault="00A42604" w:rsidP="005F36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focus around a clear purpose, shows no awareness of </w:t>
            </w:r>
          </w:p>
          <w:p w14:paraId="406C2BAE" w14:textId="3CC2027D" w:rsidR="005F36F6" w:rsidRDefault="00A42604" w:rsidP="005F36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audience, 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does not provide relevant </w:t>
            </w:r>
          </w:p>
          <w:p w14:paraId="73F418A4" w14:textId="10815E32" w:rsidR="005F36F6" w:rsidRDefault="00A42604" w:rsidP="005F36F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details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191ECB98" w14:textId="125376F6" w:rsidR="004D0F25" w:rsidRDefault="004D0F25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ACC716C" w14:textId="77777777" w:rsidR="005F36F6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Rarely maintains </w:t>
            </w:r>
          </w:p>
          <w:p w14:paraId="5453D334" w14:textId="77777777" w:rsidR="005F36F6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focus around a clear purpose, rarely shows an awareness of audience, and </w:t>
            </w:r>
          </w:p>
          <w:p w14:paraId="067003EE" w14:textId="77777777" w:rsidR="005F36F6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provides few </w:t>
            </w:r>
          </w:p>
          <w:p w14:paraId="4D754336" w14:textId="4E07692C" w:rsidR="004D0F25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relevant details.</w:t>
            </w:r>
          </w:p>
        </w:tc>
        <w:tc>
          <w:tcPr>
            <w:tcW w:w="2268" w:type="dxa"/>
          </w:tcPr>
          <w:p w14:paraId="08473BBB" w14:textId="77777777" w:rsidR="005F36F6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Sometimes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34442681" w14:textId="0DB8DEC7" w:rsidR="005F36F6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maintains focus around a clear </w:t>
            </w:r>
          </w:p>
          <w:p w14:paraId="5BE1B757" w14:textId="77777777" w:rsidR="005F36F6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purpose, sometimes shows an awareness of audience, 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</w:p>
          <w:p w14:paraId="44CE633D" w14:textId="77777777" w:rsidR="005F36F6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provides some </w:t>
            </w:r>
          </w:p>
          <w:p w14:paraId="26A042EA" w14:textId="7E1AB3EE" w:rsidR="004D0F25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relevant details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67E8FB61" w14:textId="77777777" w:rsidR="005F36F6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Mostly maintains </w:t>
            </w:r>
          </w:p>
          <w:p w14:paraId="630BF6B7" w14:textId="77777777" w:rsidR="005F36F6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focus around a clear purpose, mostly shows an awareness of audience, 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mostly provides </w:t>
            </w:r>
          </w:p>
          <w:p w14:paraId="31767926" w14:textId="6175AFF0" w:rsidR="004D0F25" w:rsidRDefault="00A42604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relevant details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0E0FB638" w14:textId="77777777" w:rsidR="00440CF5" w:rsidRDefault="00F83E8E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Continually </w:t>
            </w:r>
          </w:p>
          <w:p w14:paraId="02FEB36D" w14:textId="77777777" w:rsidR="00440CF5" w:rsidRDefault="00F83E8E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maintains focus around a clear purpose</w:t>
            </w:r>
            <w:r w:rsidR="00A42604">
              <w:rPr>
                <w:rFonts w:asciiTheme="majorBidi" w:hAnsiTheme="majorBidi" w:cstheme="majorBidi"/>
                <w:sz w:val="24"/>
                <w:szCs w:val="24"/>
              </w:rPr>
              <w:t>,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shows awareness of </w:t>
            </w:r>
          </w:p>
          <w:p w14:paraId="6D33CBBE" w14:textId="0BCE4376" w:rsidR="004D0F25" w:rsidRDefault="00F83E8E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audience, 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provides relevan</w:t>
            </w:r>
            <w:r w:rsidR="00A42604">
              <w:rPr>
                <w:rFonts w:asciiTheme="majorBidi" w:hAnsiTheme="majorBidi" w:cstheme="majorBidi"/>
                <w:sz w:val="24"/>
                <w:szCs w:val="24"/>
              </w:rPr>
              <w:t xml:space="preserve">t </w:t>
            </w:r>
            <w:r w:rsidR="005F36F6">
              <w:rPr>
                <w:rFonts w:asciiTheme="majorBidi" w:hAnsiTheme="majorBidi" w:cstheme="majorBidi"/>
                <w:sz w:val="24"/>
                <w:szCs w:val="24"/>
              </w:rPr>
              <w:t xml:space="preserve">details. </w:t>
            </w:r>
          </w:p>
        </w:tc>
        <w:tc>
          <w:tcPr>
            <w:tcW w:w="992" w:type="dxa"/>
          </w:tcPr>
          <w:p w14:paraId="41C067FC" w14:textId="77777777" w:rsidR="004D0F25" w:rsidRDefault="004D0F25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D0F25" w14:paraId="72618F05" w14:textId="0D61F44F" w:rsidTr="00A32F17">
        <w:trPr>
          <w:trHeight w:val="700"/>
        </w:trPr>
        <w:tc>
          <w:tcPr>
            <w:tcW w:w="1271" w:type="dxa"/>
          </w:tcPr>
          <w:p w14:paraId="1049DEF5" w14:textId="33CA3573" w:rsidR="004D0F25" w:rsidRPr="00F83E8E" w:rsidRDefault="00F83E8E" w:rsidP="00F83E8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</w:t>
            </w:r>
            <w:r w:rsidR="004D0F25" w:rsidRPr="00F83E8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orm</w:t>
            </w:r>
          </w:p>
        </w:tc>
        <w:tc>
          <w:tcPr>
            <w:tcW w:w="2268" w:type="dxa"/>
          </w:tcPr>
          <w:p w14:paraId="2F82F14A" w14:textId="77777777" w:rsidR="005F36F6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Does not use </w:t>
            </w:r>
          </w:p>
          <w:p w14:paraId="7CFB27DB" w14:textId="2B9C8ABB" w:rsidR="004D0F25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paragraphs that have main ideas and there is no consistent topic. </w:t>
            </w:r>
          </w:p>
        </w:tc>
        <w:tc>
          <w:tcPr>
            <w:tcW w:w="2268" w:type="dxa"/>
          </w:tcPr>
          <w:p w14:paraId="48371F64" w14:textId="77777777" w:rsidR="005F36F6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Rarely uses </w:t>
            </w:r>
          </w:p>
          <w:p w14:paraId="4A34E801" w14:textId="4D6F770D" w:rsidR="004D0F25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paragraphs that have main ideas and the topic is often lost. </w:t>
            </w:r>
          </w:p>
        </w:tc>
        <w:tc>
          <w:tcPr>
            <w:tcW w:w="2268" w:type="dxa"/>
          </w:tcPr>
          <w:p w14:paraId="0EE6D290" w14:textId="77777777" w:rsidR="005F36F6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Sometimes uses </w:t>
            </w:r>
          </w:p>
          <w:p w14:paraId="6AB55A7C" w14:textId="595437A0" w:rsidR="004D0F25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paragraphs that have main ideas and the topic is sometimes lost. </w:t>
            </w:r>
          </w:p>
        </w:tc>
        <w:tc>
          <w:tcPr>
            <w:tcW w:w="2268" w:type="dxa"/>
          </w:tcPr>
          <w:p w14:paraId="0EA96629" w14:textId="77777777" w:rsidR="005F36F6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Mostly uses </w:t>
            </w:r>
          </w:p>
          <w:p w14:paraId="4209D7B7" w14:textId="3E278F18" w:rsidR="004D0F25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paragraphs that have main ideas and the topic is mostly easy to follow. </w:t>
            </w:r>
          </w:p>
        </w:tc>
        <w:tc>
          <w:tcPr>
            <w:tcW w:w="1985" w:type="dxa"/>
          </w:tcPr>
          <w:p w14:paraId="4A5D2502" w14:textId="1A8C2CFE" w:rsidR="004D0F25" w:rsidRDefault="005F36F6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Continually uses paragraphs that have main ideas and the topic is easy to follow. </w:t>
            </w:r>
          </w:p>
        </w:tc>
        <w:tc>
          <w:tcPr>
            <w:tcW w:w="992" w:type="dxa"/>
          </w:tcPr>
          <w:p w14:paraId="01E6324D" w14:textId="77777777" w:rsidR="004D0F25" w:rsidRDefault="004D0F25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D0F25" w14:paraId="1FBF4305" w14:textId="77245EE7" w:rsidTr="00A32F17">
        <w:trPr>
          <w:trHeight w:val="683"/>
        </w:trPr>
        <w:tc>
          <w:tcPr>
            <w:tcW w:w="1271" w:type="dxa"/>
          </w:tcPr>
          <w:p w14:paraId="23B8B618" w14:textId="089D86A1" w:rsidR="004D0F25" w:rsidRPr="00F83E8E" w:rsidRDefault="004D0F25" w:rsidP="00F83E8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83E8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Style </w:t>
            </w:r>
            <w:r w:rsidR="003A193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and Language</w:t>
            </w:r>
          </w:p>
        </w:tc>
        <w:tc>
          <w:tcPr>
            <w:tcW w:w="2268" w:type="dxa"/>
          </w:tcPr>
          <w:p w14:paraId="59B38DCD" w14:textId="77777777" w:rsidR="00D33688" w:rsidRDefault="00CF7720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Does not use correct punctuation, </w:t>
            </w:r>
            <w:r w:rsidR="00D33688">
              <w:rPr>
                <w:rFonts w:asciiTheme="majorBidi" w:hAnsiTheme="majorBidi" w:cstheme="majorBidi"/>
                <w:sz w:val="24"/>
                <w:szCs w:val="24"/>
              </w:rPr>
              <w:t xml:space="preserve">copious spelling errors </w:t>
            </w:r>
          </w:p>
          <w:p w14:paraId="382B0797" w14:textId="77777777" w:rsidR="00D33688" w:rsidRDefault="00D33688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present, and </w:t>
            </w:r>
          </w:p>
          <w:p w14:paraId="002E7331" w14:textId="219EABFB" w:rsidR="004D0F25" w:rsidRDefault="00D33688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sentences are never </w:t>
            </w:r>
            <w:r w:rsidR="00E97B3E">
              <w:rPr>
                <w:rFonts w:asciiTheme="majorBidi" w:hAnsiTheme="majorBidi" w:cstheme="majorBidi"/>
                <w:sz w:val="24"/>
                <w:szCs w:val="24"/>
              </w:rPr>
              <w:t>structured correctly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</w:tcPr>
          <w:p w14:paraId="238731F7" w14:textId="77777777" w:rsidR="00D33688" w:rsidRDefault="002475B8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Rarely has correct punctuation, many spelling errors </w:t>
            </w:r>
          </w:p>
          <w:p w14:paraId="24C5640E" w14:textId="77777777" w:rsidR="00D33688" w:rsidRDefault="002475B8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present, </w:t>
            </w:r>
            <w:r w:rsidR="00D33688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</w:p>
          <w:p w14:paraId="1105C252" w14:textId="499BD015" w:rsidR="004D0F25" w:rsidRDefault="002475B8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sentences are rarely structured</w:t>
            </w:r>
            <w:r w:rsidR="00F91A26">
              <w:rPr>
                <w:rFonts w:asciiTheme="majorBidi" w:hAnsiTheme="majorBidi" w:cstheme="majorBidi"/>
                <w:sz w:val="24"/>
                <w:szCs w:val="24"/>
              </w:rPr>
              <w:t xml:space="preserve"> correctly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530DE43A" w14:textId="77777777" w:rsidR="008060DD" w:rsidRDefault="008060DD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Sometimes has </w:t>
            </w:r>
          </w:p>
          <w:p w14:paraId="11E23499" w14:textId="77777777" w:rsidR="0093708C" w:rsidRDefault="008060DD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correct punctuation, some spelling errors</w:t>
            </w:r>
            <w:r w:rsidR="002475B8">
              <w:rPr>
                <w:rFonts w:asciiTheme="majorBidi" w:hAnsiTheme="majorBidi" w:cstheme="majorBidi"/>
                <w:sz w:val="24"/>
                <w:szCs w:val="24"/>
              </w:rPr>
              <w:t xml:space="preserve"> present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and some sentences are </w:t>
            </w:r>
          </w:p>
          <w:p w14:paraId="24FC7B04" w14:textId="25507D1E" w:rsidR="004D0F25" w:rsidRDefault="008060DD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structured</w:t>
            </w:r>
            <w:r w:rsidR="0093708C">
              <w:rPr>
                <w:rFonts w:asciiTheme="majorBidi" w:hAnsiTheme="majorBidi" w:cstheme="majorBidi"/>
                <w:sz w:val="24"/>
                <w:szCs w:val="24"/>
              </w:rPr>
              <w:t xml:space="preserve"> correctly.</w:t>
            </w:r>
          </w:p>
        </w:tc>
        <w:tc>
          <w:tcPr>
            <w:tcW w:w="2268" w:type="dxa"/>
          </w:tcPr>
          <w:p w14:paraId="62413AF7" w14:textId="77777777" w:rsidR="002475B8" w:rsidRDefault="00CF3931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Mostly has correct punctuation, few spelling errors</w:t>
            </w:r>
            <w:r w:rsidR="002475B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19265D02" w14:textId="01DEFA9E" w:rsidR="00CF3931" w:rsidRDefault="002475B8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present</w:t>
            </w:r>
            <w:r w:rsidR="00CF3931">
              <w:rPr>
                <w:rFonts w:asciiTheme="majorBidi" w:hAnsiTheme="majorBidi" w:cstheme="majorBidi"/>
                <w:sz w:val="24"/>
                <w:szCs w:val="24"/>
              </w:rPr>
              <w:t>, and most sentences are</w:t>
            </w:r>
          </w:p>
          <w:p w14:paraId="7762D1AD" w14:textId="15F2A811" w:rsidR="004D0F25" w:rsidRDefault="00CF3931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structured correctly. </w:t>
            </w:r>
          </w:p>
        </w:tc>
        <w:tc>
          <w:tcPr>
            <w:tcW w:w="1985" w:type="dxa"/>
          </w:tcPr>
          <w:p w14:paraId="26B36B86" w14:textId="77777777" w:rsidR="00CF3931" w:rsidRDefault="00CF3931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Has correct </w:t>
            </w:r>
          </w:p>
          <w:p w14:paraId="51C9DE6C" w14:textId="77777777" w:rsidR="00D33688" w:rsidRDefault="00CF3931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punctuation, no spelling errors</w:t>
            </w:r>
            <w:r w:rsidR="002475B8">
              <w:rPr>
                <w:rFonts w:asciiTheme="majorBidi" w:hAnsiTheme="majorBidi" w:cstheme="majorBidi"/>
                <w:sz w:val="24"/>
                <w:szCs w:val="24"/>
              </w:rPr>
              <w:t xml:space="preserve"> present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, and </w:t>
            </w:r>
          </w:p>
          <w:p w14:paraId="6A20F606" w14:textId="77777777" w:rsidR="00D33688" w:rsidRDefault="00D33688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all sentences are</w:t>
            </w:r>
            <w:r w:rsidR="00CF3931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structured </w:t>
            </w:r>
          </w:p>
          <w:p w14:paraId="05080548" w14:textId="32133D8D" w:rsidR="004D0F25" w:rsidRDefault="00D33688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correctly.</w:t>
            </w:r>
          </w:p>
        </w:tc>
        <w:tc>
          <w:tcPr>
            <w:tcW w:w="992" w:type="dxa"/>
          </w:tcPr>
          <w:p w14:paraId="4959C732" w14:textId="77777777" w:rsidR="004D0F25" w:rsidRDefault="004D0F25" w:rsidP="0028155F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bookmarkEnd w:id="0"/>
    </w:tbl>
    <w:p w14:paraId="7DBE3E87" w14:textId="290BF3FF" w:rsidR="004D0F25" w:rsidRPr="00C24229" w:rsidRDefault="004D0F25" w:rsidP="0028155F">
      <w:pPr>
        <w:rPr>
          <w:rFonts w:asciiTheme="majorBidi" w:hAnsiTheme="majorBidi" w:cstheme="majorBidi"/>
          <w:sz w:val="28"/>
          <w:szCs w:val="28"/>
        </w:rPr>
      </w:pPr>
    </w:p>
    <w:sectPr w:rsidR="004D0F25" w:rsidRPr="00C24229" w:rsidSect="004D0F25">
      <w:headerReference w:type="default" r:id="rId9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54DEF" w14:textId="77777777" w:rsidR="00D153EB" w:rsidRDefault="00D153EB" w:rsidP="006547D9">
      <w:pPr>
        <w:spacing w:after="0" w:line="240" w:lineRule="auto"/>
      </w:pPr>
      <w:r>
        <w:separator/>
      </w:r>
    </w:p>
  </w:endnote>
  <w:endnote w:type="continuationSeparator" w:id="0">
    <w:p w14:paraId="1745B953" w14:textId="77777777" w:rsidR="00D153EB" w:rsidRDefault="00D153EB" w:rsidP="00654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AE3C1" w14:textId="77777777" w:rsidR="00D153EB" w:rsidRDefault="00D153EB" w:rsidP="006547D9">
      <w:pPr>
        <w:spacing w:after="0" w:line="240" w:lineRule="auto"/>
      </w:pPr>
      <w:r>
        <w:separator/>
      </w:r>
    </w:p>
  </w:footnote>
  <w:footnote w:type="continuationSeparator" w:id="0">
    <w:p w14:paraId="5B2CEBED" w14:textId="77777777" w:rsidR="00D153EB" w:rsidRDefault="00D153EB" w:rsidP="006547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801697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4CECA07" w14:textId="77777777" w:rsidR="006547D9" w:rsidRDefault="006547D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1D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296A2D" w14:textId="77777777" w:rsidR="006547D9" w:rsidRDefault="006547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CB3E94"/>
    <w:multiLevelType w:val="hybridMultilevel"/>
    <w:tmpl w:val="3E34A6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52B01"/>
    <w:multiLevelType w:val="hybridMultilevel"/>
    <w:tmpl w:val="C92AD4CE"/>
    <w:lvl w:ilvl="0" w:tplc="5ADABF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OwsDAzMTYwNTAyMjBR0lEKTi0uzszPAykwqwUAWZQkxSwAAAA="/>
  </w:docVars>
  <w:rsids>
    <w:rsidRoot w:val="00BE4517"/>
    <w:rsid w:val="001A1F42"/>
    <w:rsid w:val="002475B8"/>
    <w:rsid w:val="0028155F"/>
    <w:rsid w:val="0029136C"/>
    <w:rsid w:val="002A329F"/>
    <w:rsid w:val="003A1934"/>
    <w:rsid w:val="00407367"/>
    <w:rsid w:val="00423648"/>
    <w:rsid w:val="0042598B"/>
    <w:rsid w:val="00440CF5"/>
    <w:rsid w:val="00447498"/>
    <w:rsid w:val="004A1F2B"/>
    <w:rsid w:val="004D0F25"/>
    <w:rsid w:val="00573BC3"/>
    <w:rsid w:val="005A7C50"/>
    <w:rsid w:val="005F36F6"/>
    <w:rsid w:val="0061449B"/>
    <w:rsid w:val="00621DFF"/>
    <w:rsid w:val="00623192"/>
    <w:rsid w:val="00654321"/>
    <w:rsid w:val="006547D9"/>
    <w:rsid w:val="00683068"/>
    <w:rsid w:val="006B1DE5"/>
    <w:rsid w:val="006F4A74"/>
    <w:rsid w:val="00706905"/>
    <w:rsid w:val="00785D94"/>
    <w:rsid w:val="007B1109"/>
    <w:rsid w:val="008060DD"/>
    <w:rsid w:val="00857C07"/>
    <w:rsid w:val="0087259E"/>
    <w:rsid w:val="0093708C"/>
    <w:rsid w:val="009959FC"/>
    <w:rsid w:val="009A1142"/>
    <w:rsid w:val="00A32F17"/>
    <w:rsid w:val="00A42604"/>
    <w:rsid w:val="00A544CA"/>
    <w:rsid w:val="00B90A26"/>
    <w:rsid w:val="00BE3D46"/>
    <w:rsid w:val="00BE4517"/>
    <w:rsid w:val="00C24229"/>
    <w:rsid w:val="00C52D47"/>
    <w:rsid w:val="00CF3931"/>
    <w:rsid w:val="00CF7720"/>
    <w:rsid w:val="00D153EB"/>
    <w:rsid w:val="00D33688"/>
    <w:rsid w:val="00DE1A6A"/>
    <w:rsid w:val="00DE61EB"/>
    <w:rsid w:val="00E1106A"/>
    <w:rsid w:val="00E265FD"/>
    <w:rsid w:val="00E800FE"/>
    <w:rsid w:val="00E97B3E"/>
    <w:rsid w:val="00EE1DAB"/>
    <w:rsid w:val="00F83E8E"/>
    <w:rsid w:val="00F91A26"/>
    <w:rsid w:val="00FC3A1A"/>
    <w:rsid w:val="00FD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BE086"/>
  <w15:chartTrackingRefBased/>
  <w15:docId w15:val="{4DE63A28-E41C-4EE9-AF9B-0F846F705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E4517"/>
  </w:style>
  <w:style w:type="character" w:styleId="Emphasis">
    <w:name w:val="Emphasis"/>
    <w:basedOn w:val="DefaultParagraphFont"/>
    <w:uiPriority w:val="20"/>
    <w:qFormat/>
    <w:rsid w:val="00BE4517"/>
    <w:rPr>
      <w:i/>
      <w:iCs/>
    </w:rPr>
  </w:style>
  <w:style w:type="paragraph" w:styleId="ListParagraph">
    <w:name w:val="List Paragraph"/>
    <w:basedOn w:val="Normal"/>
    <w:uiPriority w:val="34"/>
    <w:qFormat/>
    <w:rsid w:val="00BE4517"/>
    <w:pPr>
      <w:ind w:left="720"/>
      <w:contextualSpacing/>
    </w:pPr>
  </w:style>
  <w:style w:type="table" w:styleId="TableGrid">
    <w:name w:val="Table Grid"/>
    <w:basedOn w:val="TableNormal"/>
    <w:uiPriority w:val="39"/>
    <w:rsid w:val="00654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54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47D9"/>
  </w:style>
  <w:style w:type="paragraph" w:styleId="Footer">
    <w:name w:val="footer"/>
    <w:basedOn w:val="Normal"/>
    <w:link w:val="FooterChar"/>
    <w:uiPriority w:val="99"/>
    <w:unhideWhenUsed/>
    <w:rsid w:val="00654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47D9"/>
  </w:style>
  <w:style w:type="character" w:styleId="Hyperlink">
    <w:name w:val="Hyperlink"/>
    <w:basedOn w:val="DefaultParagraphFont"/>
    <w:uiPriority w:val="99"/>
    <w:unhideWhenUsed/>
    <w:rsid w:val="00E800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F36F6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69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rriculum.gov.sk.ca/bbcswebdav/library/curricula/English/English_Language_Arts/English_Language_Arts_7_2008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707B5-7030-4919-A414-F7C3C6FD7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Saskatchewan</Company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Mousavi, Amin</dc:creator>
  <cp:keywords/>
  <dc:description/>
  <cp:lastModifiedBy>Libbie Smith</cp:lastModifiedBy>
  <cp:revision>29</cp:revision>
  <dcterms:created xsi:type="dcterms:W3CDTF">2020-03-27T02:46:00Z</dcterms:created>
  <dcterms:modified xsi:type="dcterms:W3CDTF">2020-03-28T02:33:00Z</dcterms:modified>
</cp:coreProperties>
</file>